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3018CB10" w:rsidR="000B7F2E" w:rsidRPr="00AE0AE7" w:rsidRDefault="008908E1" w:rsidP="00CF07B7">
      <w:pPr>
        <w:spacing w:after="0" w:line="204" w:lineRule="auto"/>
        <w:contextualSpacing/>
        <w:jc w:val="center"/>
        <w:rPr>
          <w:rFonts w:ascii="Times New Roman" w:hAnsi="Times New Roman" w:cs="Times New Roman"/>
          <w:b/>
          <w:bCs/>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AE0AE7" w:rsidRPr="00AE0AE7">
        <w:rPr>
          <w:rFonts w:ascii="Times New Roman" w:hAnsi="Times New Roman" w:cs="Times New Roman"/>
          <w:b/>
          <w:bCs/>
          <w:sz w:val="32"/>
          <w:szCs w:val="32"/>
        </w:rPr>
        <w:t>нестационарн</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торгов</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объект</w:t>
      </w:r>
      <w:r w:rsidR="00AE0AE7">
        <w:rPr>
          <w:rFonts w:ascii="Times New Roman" w:hAnsi="Times New Roman" w:cs="Times New Roman"/>
          <w:b/>
          <w:bCs/>
          <w:sz w:val="32"/>
          <w:szCs w:val="32"/>
        </w:rPr>
        <w:t>а</w:t>
      </w:r>
      <w:r w:rsidR="00AE0AE7" w:rsidRPr="00AE0AE7">
        <w:rPr>
          <w:rFonts w:ascii="Times New Roman" w:hAnsi="Times New Roman" w:cs="Times New Roman"/>
          <w:b/>
          <w:bCs/>
          <w:sz w:val="32"/>
          <w:szCs w:val="32"/>
        </w:rPr>
        <w:t xml:space="preserve"> (киоск)</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058451AD"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D41930">
        <w:rPr>
          <w:rFonts w:ascii="Sylfaen" w:hAnsi="Sylfaen" w:cs="Times New Roman"/>
          <w:sz w:val="24"/>
          <w:szCs w:val="24"/>
        </w:rPr>
        <w:t>5</w:t>
      </w:r>
      <w:r w:rsidR="000B7F2E" w:rsidRPr="00CF07B7">
        <w:rPr>
          <w:rFonts w:ascii="Sylfaen" w:hAnsi="Sylfaen" w:cs="Times New Roman"/>
          <w:sz w:val="24"/>
          <w:szCs w:val="24"/>
        </w:rPr>
        <w:t xml:space="preserve"> год</w:t>
      </w:r>
    </w:p>
    <w:p w14:paraId="076F8600" w14:textId="77777777" w:rsidR="00F1278B" w:rsidRPr="00CF07B7" w:rsidRDefault="00F1278B" w:rsidP="00CF07B7">
      <w:pPr>
        <w:spacing w:after="0" w:line="204" w:lineRule="auto"/>
        <w:contextualSpacing/>
        <w:rPr>
          <w:rFonts w:ascii="Sylfaen" w:hAnsi="Sylfaen"/>
          <w:b/>
        </w:rPr>
      </w:pP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77567C4B" w14:textId="4232FCDA"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5B7235" w:rsidRPr="00AE0AE7">
        <w:rPr>
          <w:rFonts w:ascii="Times New Roman" w:hAnsi="Times New Roman" w:cs="Times New Roman"/>
          <w:b/>
          <w:bCs/>
          <w:sz w:val="32"/>
          <w:szCs w:val="32"/>
        </w:rPr>
        <w:t>нестационарн</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торгов</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объект</w:t>
      </w:r>
      <w:r w:rsidR="005B7235">
        <w:rPr>
          <w:rFonts w:ascii="Times New Roman" w:hAnsi="Times New Roman" w:cs="Times New Roman"/>
          <w:b/>
          <w:bCs/>
          <w:sz w:val="32"/>
          <w:szCs w:val="32"/>
        </w:rPr>
        <w:t>а</w:t>
      </w:r>
      <w:r w:rsidR="005B7235" w:rsidRPr="00AE0AE7">
        <w:rPr>
          <w:rFonts w:ascii="Times New Roman" w:hAnsi="Times New Roman" w:cs="Times New Roman"/>
          <w:b/>
          <w:bCs/>
          <w:sz w:val="32"/>
          <w:szCs w:val="32"/>
        </w:rPr>
        <w:t xml:space="preserve"> (киоск)</w:t>
      </w: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2A8645A5" w14:textId="7411998F" w:rsidR="00840151" w:rsidRPr="005B7235"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нестационарного торгового объекта (киоск)</w:t>
            </w:r>
          </w:p>
          <w:p w14:paraId="7C2A8CA6"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4DB80404" w14:textId="77777777" w:rsidR="00D92658" w:rsidRPr="00D92658" w:rsidRDefault="00F13466" w:rsidP="00D92658">
            <w:pPr>
              <w:shd w:val="clear" w:color="auto" w:fill="FFFFFF"/>
              <w:tabs>
                <w:tab w:val="left" w:pos="1134"/>
              </w:tabs>
              <w:jc w:val="both"/>
              <w:rPr>
                <w:rFonts w:ascii="Times New Roman" w:hAnsi="Times New Roman" w:cs="Times New Roman"/>
                <w:color w:val="000000" w:themeColor="text1"/>
                <w:sz w:val="24"/>
                <w:szCs w:val="24"/>
              </w:rPr>
            </w:pPr>
            <w:r w:rsidRPr="00D92658">
              <w:rPr>
                <w:rFonts w:ascii="Sylfaen" w:hAnsi="Sylfaen" w:cs="Times New Roman"/>
                <w:sz w:val="24"/>
                <w:szCs w:val="24"/>
              </w:rPr>
              <w:t>Движимое имущество  по адресу</w:t>
            </w:r>
            <w:r w:rsidR="005B7235" w:rsidRPr="00D92658">
              <w:rPr>
                <w:rFonts w:ascii="Sylfaen" w:hAnsi="Sylfaen" w:cs="Times New Roman"/>
                <w:sz w:val="24"/>
                <w:szCs w:val="24"/>
              </w:rPr>
              <w:t>:</w:t>
            </w:r>
            <w:r w:rsidR="005B7235" w:rsidRPr="00D92658">
              <w:rPr>
                <w:color w:val="000000" w:themeColor="text1"/>
                <w:sz w:val="24"/>
                <w:szCs w:val="24"/>
              </w:rPr>
              <w:t xml:space="preserve"> : </w:t>
            </w:r>
            <w:r w:rsidR="00D92658" w:rsidRPr="00D92658">
              <w:rPr>
                <w:rFonts w:ascii="Times New Roman" w:hAnsi="Times New Roman" w:cs="Times New Roman"/>
                <w:sz w:val="24"/>
                <w:szCs w:val="24"/>
              </w:rPr>
              <w:t>г. Красноярск, между ул. Терешковой-ул. Николаева, сквер «Космонавтов» (участок №1.)</w:t>
            </w:r>
          </w:p>
          <w:p w14:paraId="0E226951" w14:textId="277EF707" w:rsidR="00A22CCB" w:rsidRPr="005B7235" w:rsidRDefault="00A22CCB" w:rsidP="005B7235">
            <w:pPr>
              <w:shd w:val="clear" w:color="auto" w:fill="FFFFFF"/>
              <w:tabs>
                <w:tab w:val="left" w:pos="1134"/>
              </w:tabs>
              <w:jc w:val="both"/>
              <w:rPr>
                <w:color w:val="000000" w:themeColor="text1"/>
                <w:sz w:val="24"/>
                <w:szCs w:val="24"/>
              </w:rPr>
            </w:pP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7E789ABE"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торгов</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объект (киоск)</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1C96F354" w:rsidR="007108D5" w:rsidRPr="00A51A08" w:rsidRDefault="00D92658" w:rsidP="00803D0D">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648 000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шестьсот сорок </w:t>
            </w:r>
            <w:r w:rsidR="005B7235">
              <w:rPr>
                <w:rFonts w:ascii="Sylfaen" w:hAnsi="Sylfaen" w:cs="Times New Roman"/>
                <w:bCs/>
                <w:sz w:val="24"/>
                <w:szCs w:val="24"/>
              </w:rPr>
              <w:t>восемь 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sidR="0059631C">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5D6DC28B" w:rsidR="004A6C1D" w:rsidRPr="00E7270C" w:rsidRDefault="005B7235"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2</w:t>
            </w:r>
            <w:r w:rsidR="00D4606C">
              <w:rPr>
                <w:rFonts w:ascii="Sylfaen" w:hAnsi="Sylfaen" w:cs="Times New Roman"/>
                <w:sz w:val="24"/>
                <w:szCs w:val="24"/>
                <w:u w:val="single"/>
              </w:rPr>
              <w:t xml:space="preserve"> </w:t>
            </w:r>
            <w:r w:rsidR="006B551C">
              <w:rPr>
                <w:rFonts w:ascii="Sylfaen" w:hAnsi="Sylfaen" w:cs="Times New Roman"/>
                <w:sz w:val="24"/>
                <w:szCs w:val="24"/>
                <w:u w:val="single"/>
              </w:rPr>
              <w:t>года</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r>
              <w:rPr>
                <w:rFonts w:ascii="Sylfaen" w:hAnsi="Sylfaen" w:cs="Times New Roman"/>
                <w:sz w:val="24"/>
                <w:szCs w:val="24"/>
                <w:u w:val="single"/>
              </w:rPr>
              <w:t>24</w:t>
            </w:r>
            <w:r w:rsidR="00843C9F">
              <w:rPr>
                <w:rFonts w:ascii="Sylfaen" w:hAnsi="Sylfaen" w:cs="Times New Roman"/>
                <w:sz w:val="24"/>
                <w:szCs w:val="24"/>
                <w:u w:val="single"/>
              </w:rPr>
              <w:t xml:space="preserve"> месяц</w:t>
            </w:r>
            <w:r>
              <w:rPr>
                <w:rFonts w:ascii="Sylfaen" w:hAnsi="Sylfaen" w:cs="Times New Roman"/>
                <w:sz w:val="24"/>
                <w:szCs w:val="24"/>
                <w:u w:val="single"/>
              </w:rPr>
              <w:t>а</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47B9DB7A"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bookmarkStart w:id="0" w:name="_Hlk208575572"/>
            <w:r w:rsidR="00353A75">
              <w:rPr>
                <w:rFonts w:ascii="Times New Roman" w:hAnsi="Times New Roman" w:cs="Times New Roman"/>
                <w:b/>
                <w:sz w:val="24"/>
                <w:szCs w:val="24"/>
              </w:rPr>
              <w:t>97 200</w:t>
            </w:r>
            <w:r w:rsidR="005B7235">
              <w:rPr>
                <w:rFonts w:ascii="Times New Roman" w:hAnsi="Times New Roman" w:cs="Times New Roman"/>
                <w:b/>
                <w:sz w:val="24"/>
                <w:szCs w:val="24"/>
              </w:rPr>
              <w:t xml:space="preserve"> </w:t>
            </w:r>
            <w:r w:rsidR="00FA1C42">
              <w:rPr>
                <w:rFonts w:ascii="Sylfaen" w:hAnsi="Sylfaen" w:cs="Times New Roman"/>
                <w:sz w:val="24"/>
                <w:szCs w:val="24"/>
              </w:rPr>
              <w:t>(</w:t>
            </w:r>
            <w:r w:rsidR="00353A75">
              <w:rPr>
                <w:rFonts w:ascii="Sylfaen" w:hAnsi="Sylfaen" w:cs="Times New Roman"/>
                <w:sz w:val="24"/>
                <w:szCs w:val="24"/>
              </w:rPr>
              <w:t xml:space="preserve">девяносто семь </w:t>
            </w:r>
            <w:r w:rsidR="006B551C">
              <w:rPr>
                <w:rFonts w:ascii="Sylfaen" w:hAnsi="Sylfaen" w:cs="Times New Roman"/>
                <w:sz w:val="24"/>
                <w:szCs w:val="24"/>
              </w:rPr>
              <w:t>тысяч</w:t>
            </w:r>
            <w:r w:rsidR="00353A75">
              <w:rPr>
                <w:rFonts w:ascii="Sylfaen" w:hAnsi="Sylfaen" w:cs="Times New Roman"/>
                <w:sz w:val="24"/>
                <w:szCs w:val="24"/>
              </w:rPr>
              <w:t xml:space="preserve"> двести</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bookmarkEnd w:id="0"/>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27CBD6A6" w14:textId="77777777" w:rsidR="00163667" w:rsidRPr="005B7235" w:rsidRDefault="001964E8" w:rsidP="00163667">
            <w:pPr>
              <w:spacing w:line="204" w:lineRule="auto"/>
              <w:contextualSpacing/>
              <w:rPr>
                <w:rFonts w:ascii="Times New Roman" w:hAnsi="Times New Roma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163667">
              <w:rPr>
                <w:rFonts w:ascii="Sylfaen" w:hAnsi="Sylfaen" w:cs="Times New Roman"/>
                <w:sz w:val="24"/>
                <w:szCs w:val="24"/>
              </w:rPr>
              <w:t xml:space="preserve">-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163667" w:rsidRPr="005B7235">
              <w:rPr>
                <w:rFonts w:ascii="Times New Roman" w:hAnsi="Times New Roman" w:cs="Times New Roman"/>
                <w:sz w:val="24"/>
                <w:szCs w:val="24"/>
              </w:rPr>
              <w:t>нестационарного торгового объекта (киоск)</w:t>
            </w:r>
          </w:p>
          <w:p w14:paraId="7FC60461" w14:textId="51F66B55" w:rsidR="001964E8" w:rsidRPr="00CF07B7" w:rsidRDefault="007F34E3" w:rsidP="006916C9">
            <w:pPr>
              <w:spacing w:line="204" w:lineRule="auto"/>
              <w:contextualSpacing/>
              <w:rPr>
                <w:rFonts w:ascii="Sylfaen" w:hAnsi="Sylfaen" w:cs="Times New Roman"/>
                <w:sz w:val="24"/>
                <w:szCs w:val="24"/>
              </w:rPr>
            </w:pPr>
            <w:r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001964E8"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2A5BC33B" w14:textId="0E20CDF4"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2D4444">
              <w:rPr>
                <w:rFonts w:ascii="Sylfaen" w:hAnsi="Sylfaen" w:cs="Times New Roman"/>
                <w:sz w:val="24"/>
                <w:szCs w:val="24"/>
              </w:rPr>
              <w:t>1</w:t>
            </w:r>
            <w:r w:rsidR="00954889">
              <w:rPr>
                <w:rFonts w:ascii="Sylfaen" w:hAnsi="Sylfaen" w:cs="Times New Roman"/>
                <w:sz w:val="24"/>
                <w:szCs w:val="24"/>
              </w:rPr>
              <w:t>4</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01D93A42"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2D4444">
              <w:rPr>
                <w:rFonts w:ascii="Sylfaen" w:hAnsi="Sylfaen" w:cs="Times New Roman"/>
                <w:sz w:val="24"/>
                <w:szCs w:val="24"/>
              </w:rPr>
              <w:t>1</w:t>
            </w:r>
            <w:r w:rsidR="00FA7B91">
              <w:rPr>
                <w:rFonts w:ascii="Sylfaen" w:hAnsi="Sylfaen" w:cs="Times New Roman"/>
                <w:sz w:val="24"/>
                <w:szCs w:val="24"/>
              </w:rPr>
              <w:t>7</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67934800"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163667">
              <w:rPr>
                <w:rFonts w:ascii="Sylfaen" w:hAnsi="Sylfaen" w:cs="Times New Roman"/>
                <w:b/>
                <w:sz w:val="24"/>
                <w:szCs w:val="24"/>
              </w:rPr>
              <w:t>2</w:t>
            </w:r>
            <w:r w:rsidR="00FA7B91">
              <w:rPr>
                <w:rFonts w:ascii="Sylfaen" w:hAnsi="Sylfaen" w:cs="Times New Roman"/>
                <w:b/>
                <w:sz w:val="24"/>
                <w:szCs w:val="24"/>
              </w:rPr>
              <w:t>1</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42FAB" w14:paraId="1556C5D5" w14:textId="77777777" w:rsidTr="00542FAB">
        <w:tc>
          <w:tcPr>
            <w:tcW w:w="782" w:type="dxa"/>
            <w:tcBorders>
              <w:top w:val="single" w:sz="6" w:space="0" w:color="000000"/>
              <w:left w:val="single" w:sz="6" w:space="0" w:color="000000"/>
              <w:bottom w:val="single" w:sz="6" w:space="0" w:color="000000"/>
              <w:right w:val="single" w:sz="6" w:space="0" w:color="000000"/>
            </w:tcBorders>
            <w:hideMark/>
          </w:tcPr>
          <w:p w14:paraId="5CB8B799" w14:textId="77777777" w:rsidR="00542FAB" w:rsidRDefault="00542FAB">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568595A" w14:textId="77777777" w:rsidR="00542FAB" w:rsidRDefault="00542FAB">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F389354" w14:textId="77777777" w:rsidR="00542FAB" w:rsidRDefault="00542FAB">
            <w:pPr>
              <w:pStyle w:val="Default"/>
              <w:spacing w:line="256" w:lineRule="auto"/>
              <w:jc w:val="center"/>
              <w:rPr>
                <w:b/>
                <w:lang w:eastAsia="en-US"/>
              </w:rPr>
            </w:pPr>
            <w:r>
              <w:rPr>
                <w:b/>
                <w:lang w:eastAsia="en-US"/>
              </w:rPr>
              <w:t xml:space="preserve">Описание, конструктивные требования, </w:t>
            </w:r>
          </w:p>
          <w:p w14:paraId="38790237" w14:textId="77777777" w:rsidR="00542FAB" w:rsidRDefault="00542FAB">
            <w:pPr>
              <w:pStyle w:val="Default"/>
              <w:spacing w:line="256" w:lineRule="auto"/>
              <w:jc w:val="center"/>
              <w:rPr>
                <w:b/>
                <w:lang w:eastAsia="en-US"/>
              </w:rPr>
            </w:pPr>
            <w:r>
              <w:rPr>
                <w:b/>
                <w:lang w:eastAsia="en-US"/>
              </w:rPr>
              <w:t>предъявляемые к объекту аукциона:</w:t>
            </w:r>
          </w:p>
        </w:tc>
      </w:tr>
      <w:tr w:rsidR="00542FAB" w14:paraId="295A7E1B" w14:textId="77777777" w:rsidTr="00542FAB">
        <w:tc>
          <w:tcPr>
            <w:tcW w:w="782" w:type="dxa"/>
            <w:tcBorders>
              <w:top w:val="single" w:sz="6" w:space="0" w:color="000000"/>
              <w:left w:val="single" w:sz="6" w:space="0" w:color="000000"/>
              <w:bottom w:val="single" w:sz="6" w:space="0" w:color="000000"/>
              <w:right w:val="single" w:sz="6" w:space="0" w:color="000000"/>
            </w:tcBorders>
            <w:hideMark/>
          </w:tcPr>
          <w:p w14:paraId="3CF04BA7" w14:textId="77777777" w:rsidR="00542FAB" w:rsidRDefault="00542FAB" w:rsidP="00542FAB">
            <w:pPr>
              <w:pStyle w:val="Default"/>
              <w:numPr>
                <w:ilvl w:val="0"/>
                <w:numId w:val="4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69932640" w14:textId="77777777" w:rsidR="00542FAB" w:rsidRDefault="00542FAB">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D2F4442" w14:textId="77777777" w:rsidR="00542FAB" w:rsidRDefault="00542FAB">
            <w:pPr>
              <w:pStyle w:val="Default"/>
              <w:spacing w:line="256" w:lineRule="auto"/>
              <w:rPr>
                <w:lang w:eastAsia="en-US"/>
              </w:rPr>
            </w:pPr>
            <w:r>
              <w:rPr>
                <w:lang w:eastAsia="en-US"/>
              </w:rPr>
              <w:t>410122052020459</w:t>
            </w:r>
          </w:p>
        </w:tc>
      </w:tr>
      <w:tr w:rsidR="00542FAB" w14:paraId="40A049D8" w14:textId="77777777" w:rsidTr="00542FAB">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0FA49B64" w14:textId="77777777" w:rsidR="00542FAB" w:rsidRDefault="00542FAB" w:rsidP="00542FAB">
            <w:pPr>
              <w:pStyle w:val="a5"/>
              <w:numPr>
                <w:ilvl w:val="0"/>
                <w:numId w:val="42"/>
              </w:numPr>
              <w:tabs>
                <w:tab w:val="left" w:pos="459"/>
              </w:tabs>
              <w:spacing w:after="0" w:line="256" w:lineRule="auto"/>
              <w:jc w:val="center"/>
            </w:pPr>
            <w:r>
              <w:t>1.</w:t>
            </w:r>
          </w:p>
        </w:tc>
        <w:tc>
          <w:tcPr>
            <w:tcW w:w="1864" w:type="dxa"/>
            <w:tcBorders>
              <w:top w:val="single" w:sz="6" w:space="0" w:color="000000"/>
              <w:left w:val="single" w:sz="6" w:space="0" w:color="000000"/>
              <w:bottom w:val="single" w:sz="6" w:space="0" w:color="000000"/>
              <w:right w:val="single" w:sz="6" w:space="0" w:color="000000"/>
            </w:tcBorders>
            <w:hideMark/>
          </w:tcPr>
          <w:p w14:paraId="38EA0D0A" w14:textId="77777777" w:rsidR="00542FAB" w:rsidRDefault="00542FAB">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6031DF1" w14:textId="77777777" w:rsidR="00542FAB" w:rsidRDefault="00542FAB">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42FAB" w14:paraId="3C20E7B6" w14:textId="77777777" w:rsidTr="00542FAB">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603DAC26" w14:textId="77777777" w:rsidR="00542FAB" w:rsidRDefault="00542FAB" w:rsidP="00542FAB">
            <w:pPr>
              <w:pStyle w:val="a5"/>
              <w:numPr>
                <w:ilvl w:val="0"/>
                <w:numId w:val="42"/>
              </w:numPr>
              <w:tabs>
                <w:tab w:val="left" w:pos="459"/>
              </w:tabs>
              <w:spacing w:after="0" w:line="256" w:lineRule="auto"/>
              <w:jc w:val="center"/>
            </w:pPr>
            <w:r>
              <w:t>2.</w:t>
            </w:r>
          </w:p>
        </w:tc>
        <w:tc>
          <w:tcPr>
            <w:tcW w:w="1864" w:type="dxa"/>
            <w:tcBorders>
              <w:top w:val="single" w:sz="6" w:space="0" w:color="000000"/>
              <w:left w:val="single" w:sz="6" w:space="0" w:color="000000"/>
              <w:bottom w:val="single" w:sz="6" w:space="0" w:color="000000"/>
              <w:right w:val="single" w:sz="6" w:space="0" w:color="000000"/>
            </w:tcBorders>
            <w:hideMark/>
          </w:tcPr>
          <w:p w14:paraId="39020EFD" w14:textId="77777777" w:rsidR="00542FAB" w:rsidRDefault="00542FAB">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F05C9F1" w14:textId="2C2617EF" w:rsidR="00542FAB" w:rsidRDefault="00542FAB">
            <w:pPr>
              <w:rPr>
                <w:rFonts w:ascii="Times New Roman" w:hAnsi="Times New Roman" w:cs="Times New Roman"/>
                <w:b/>
                <w:bCs/>
                <w:noProof/>
                <w:spacing w:val="-1"/>
                <w:lang w:eastAsia="ru-RU"/>
              </w:rPr>
            </w:pPr>
            <w:r w:rsidRPr="00542FAB">
              <w:rPr>
                <w:rFonts w:ascii="Times New Roman" w:eastAsia="Calibri" w:hAnsi="Times New Roman" w:cs="Times New Roman"/>
                <w:b/>
                <w:bCs/>
                <w:noProof/>
                <w:spacing w:val="-1"/>
                <w:lang w:eastAsia="ru-RU"/>
              </w:rPr>
              <w:drawing>
                <wp:inline distT="0" distB="0" distL="0" distR="0" wp14:anchorId="4C70FE3F" wp14:editId="15E95A58">
                  <wp:extent cx="3402330" cy="286004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2330" cy="2860040"/>
                          </a:xfrm>
                          <a:prstGeom prst="rect">
                            <a:avLst/>
                          </a:prstGeom>
                          <a:noFill/>
                          <a:ln>
                            <a:noFill/>
                          </a:ln>
                        </pic:spPr>
                      </pic:pic>
                    </a:graphicData>
                  </a:graphic>
                </wp:inline>
              </w:drawing>
            </w:r>
          </w:p>
        </w:tc>
      </w:tr>
      <w:tr w:rsidR="00542FAB" w14:paraId="13EF71B5" w14:textId="77777777" w:rsidTr="00542FAB">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5565FDB1" w14:textId="77777777" w:rsidR="00542FAB" w:rsidRDefault="00542FAB" w:rsidP="00542FAB">
            <w:pPr>
              <w:pStyle w:val="Default"/>
              <w:numPr>
                <w:ilvl w:val="0"/>
                <w:numId w:val="4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44C26191" w14:textId="77777777" w:rsidR="00542FAB" w:rsidRDefault="00542FAB">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025D196" w14:textId="77777777" w:rsidR="00542FAB" w:rsidRDefault="00542FAB">
            <w:pPr>
              <w:pStyle w:val="Default"/>
              <w:spacing w:line="256" w:lineRule="auto"/>
              <w:rPr>
                <w:sz w:val="23"/>
                <w:szCs w:val="23"/>
                <w:lang w:eastAsia="en-US"/>
              </w:rPr>
            </w:pPr>
            <w:r>
              <w:rPr>
                <w:sz w:val="23"/>
                <w:szCs w:val="23"/>
                <w:lang w:eastAsia="en-US"/>
              </w:rPr>
              <w:t>Конструктив:</w:t>
            </w:r>
          </w:p>
          <w:p w14:paraId="75E6667E" w14:textId="77777777" w:rsidR="00542FAB" w:rsidRPr="00542FAB" w:rsidRDefault="00542FAB">
            <w:pPr>
              <w:pStyle w:val="a9"/>
              <w:spacing w:line="256" w:lineRule="auto"/>
              <w:rPr>
                <w:rFonts w:ascii="Times New Roman" w:hAnsi="Times New Roman" w:cs="Times New Roman"/>
                <w:sz w:val="24"/>
                <w:szCs w:val="24"/>
              </w:rPr>
            </w:pPr>
            <w:r w:rsidRPr="00542FAB">
              <w:rPr>
                <w:rFonts w:ascii="Times New Roman" w:hAnsi="Times New Roman" w:cs="Times New Roman"/>
              </w:rPr>
              <w:t>- Каркас деревянный</w:t>
            </w:r>
          </w:p>
          <w:p w14:paraId="22F6EB7B" w14:textId="77777777" w:rsidR="00542FAB" w:rsidRPr="00542FAB" w:rsidRDefault="00542FAB">
            <w:pPr>
              <w:pStyle w:val="a9"/>
              <w:spacing w:line="256" w:lineRule="auto"/>
              <w:rPr>
                <w:rFonts w:ascii="Times New Roman" w:hAnsi="Times New Roman" w:cs="Times New Roman"/>
              </w:rPr>
            </w:pPr>
            <w:r w:rsidRPr="00542FAB">
              <w:rPr>
                <w:rFonts w:ascii="Times New Roman" w:hAnsi="Times New Roman" w:cs="Times New Roman"/>
              </w:rPr>
              <w:t>- Кровля утепленная из профлиста, подшивка кровли ОСП</w:t>
            </w:r>
          </w:p>
          <w:p w14:paraId="75B4A353" w14:textId="77777777" w:rsidR="00542FAB" w:rsidRPr="00542FAB" w:rsidRDefault="00542FAB">
            <w:pPr>
              <w:pStyle w:val="a9"/>
              <w:spacing w:line="256" w:lineRule="auto"/>
              <w:rPr>
                <w:rFonts w:ascii="Times New Roman" w:hAnsi="Times New Roman" w:cs="Times New Roman"/>
              </w:rPr>
            </w:pPr>
            <w:r w:rsidRPr="00542FAB">
              <w:rPr>
                <w:rFonts w:ascii="Times New Roman" w:hAnsi="Times New Roman" w:cs="Times New Roman"/>
              </w:rPr>
              <w:t>- Обшивка евровагонка</w:t>
            </w:r>
          </w:p>
          <w:p w14:paraId="2DEA9898" w14:textId="77777777" w:rsidR="00542FAB" w:rsidRPr="00542FAB" w:rsidRDefault="00542FAB">
            <w:pPr>
              <w:pStyle w:val="a9"/>
              <w:spacing w:line="256" w:lineRule="auto"/>
              <w:rPr>
                <w:rFonts w:ascii="Times New Roman" w:hAnsi="Times New Roman" w:cs="Times New Roman"/>
              </w:rPr>
            </w:pPr>
            <w:r w:rsidRPr="00542FAB">
              <w:rPr>
                <w:rFonts w:ascii="Times New Roman" w:hAnsi="Times New Roman" w:cs="Times New Roman"/>
              </w:rPr>
              <w:t>- Лаговая система, пол доска шпунтованная</w:t>
            </w:r>
          </w:p>
          <w:p w14:paraId="1BECD95C" w14:textId="77777777" w:rsidR="00542FAB" w:rsidRPr="00542FAB" w:rsidRDefault="00542FAB">
            <w:pPr>
              <w:pStyle w:val="a9"/>
              <w:spacing w:line="256" w:lineRule="auto"/>
              <w:rPr>
                <w:rFonts w:ascii="Times New Roman" w:hAnsi="Times New Roman" w:cs="Times New Roman"/>
              </w:rPr>
            </w:pPr>
            <w:r w:rsidRPr="00542FAB">
              <w:rPr>
                <w:rFonts w:ascii="Times New Roman" w:hAnsi="Times New Roman" w:cs="Times New Roman"/>
              </w:rPr>
              <w:t>- Дверь металлическая утепленная в комплекте с замком</w:t>
            </w:r>
          </w:p>
          <w:p w14:paraId="685B659A" w14:textId="77777777" w:rsidR="00542FAB" w:rsidRPr="00542FAB" w:rsidRDefault="00542FAB">
            <w:pPr>
              <w:pStyle w:val="a9"/>
              <w:spacing w:line="256" w:lineRule="auto"/>
              <w:rPr>
                <w:rFonts w:ascii="Times New Roman" w:hAnsi="Times New Roman" w:cs="Times New Roman"/>
              </w:rPr>
            </w:pPr>
            <w:r w:rsidRPr="00542FAB">
              <w:rPr>
                <w:rFonts w:ascii="Times New Roman" w:hAnsi="Times New Roman" w:cs="Times New Roman"/>
              </w:rPr>
              <w:t>- Оконный проем пластиковый 2,0*1,7, 4 створки (2 раздвижные)</w:t>
            </w:r>
          </w:p>
          <w:p w14:paraId="1555B437" w14:textId="77777777" w:rsidR="00542FAB" w:rsidRDefault="00542FAB">
            <w:pPr>
              <w:pStyle w:val="Default"/>
              <w:spacing w:line="256" w:lineRule="auto"/>
              <w:rPr>
                <w:lang w:eastAsia="en-US"/>
              </w:rPr>
            </w:pPr>
            <w:r w:rsidRPr="00542FAB">
              <w:rPr>
                <w:lang w:eastAsia="en-US"/>
              </w:rPr>
              <w:t>- Роллета с замком по передней стороне</w:t>
            </w:r>
          </w:p>
        </w:tc>
      </w:tr>
      <w:tr w:rsidR="00542FAB" w14:paraId="56185054" w14:textId="77777777" w:rsidTr="00542FAB">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63E9EA6B" w14:textId="77777777" w:rsidR="00542FAB" w:rsidRDefault="00542FAB" w:rsidP="00542FAB">
            <w:pPr>
              <w:pStyle w:val="Default"/>
              <w:numPr>
                <w:ilvl w:val="0"/>
                <w:numId w:val="4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1FD2F785" w14:textId="77777777" w:rsidR="00542FAB" w:rsidRDefault="00542FAB">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B6E6B53" w14:textId="77777777" w:rsidR="00542FAB" w:rsidRDefault="00542FAB">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426BDF1A"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торг</w:t>
      </w:r>
      <w:r w:rsidR="00910096">
        <w:rPr>
          <w:rFonts w:ascii="Times New Roman" w:hAnsi="Times New Roman" w:cs="Times New Roman"/>
          <w:sz w:val="24"/>
          <w:szCs w:val="24"/>
        </w:rPr>
        <w:t>о</w:t>
      </w:r>
      <w:r w:rsidR="00910096" w:rsidRPr="005B7235">
        <w:rPr>
          <w:rFonts w:ascii="Times New Roman" w:hAnsi="Times New Roman" w:cs="Times New Roman"/>
          <w:sz w:val="24"/>
          <w:szCs w:val="24"/>
        </w:rPr>
        <w:t>в</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а</w:t>
      </w:r>
      <w:r w:rsidR="00910096" w:rsidRPr="005B7235">
        <w:rPr>
          <w:rFonts w:ascii="Times New Roman" w:hAnsi="Times New Roman" w:cs="Times New Roman"/>
          <w:sz w:val="24"/>
          <w:szCs w:val="24"/>
        </w:rPr>
        <w:t xml:space="preserve"> (киоск)</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1718C4FD"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40212A36" w14:textId="28A1C13D"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43C08215"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910096">
        <w:rPr>
          <w:rFonts w:ascii="Times New Roman" w:hAnsi="Times New Roman" w:cs="Times New Roman"/>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комиссию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216E0183"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86231D">
        <w:rPr>
          <w:rFonts w:ascii="Sylfaen" w:hAnsi="Sylfaen" w:cs="Times New Roman"/>
          <w:sz w:val="24"/>
          <w:szCs w:val="24"/>
          <w:highlight w:val="cyan"/>
        </w:rPr>
        <w:t>1</w:t>
      </w:r>
      <w:r w:rsidR="00613E11">
        <w:rPr>
          <w:rFonts w:ascii="Sylfaen" w:hAnsi="Sylfaen" w:cs="Times New Roman"/>
          <w:sz w:val="24"/>
          <w:szCs w:val="24"/>
          <w:highlight w:val="cyan"/>
        </w:rPr>
        <w:t>4</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86231D">
        <w:rPr>
          <w:rFonts w:ascii="Sylfaen" w:hAnsi="Sylfaen" w:cs="Times New Roman"/>
          <w:sz w:val="24"/>
          <w:szCs w:val="24"/>
          <w:highlight w:val="cyan"/>
        </w:rPr>
        <w:t>1</w:t>
      </w:r>
      <w:r w:rsidR="00FA7B91">
        <w:rPr>
          <w:rFonts w:ascii="Sylfaen" w:hAnsi="Sylfaen" w:cs="Times New Roman"/>
          <w:sz w:val="24"/>
          <w:szCs w:val="24"/>
          <w:highlight w:val="cyan"/>
        </w:rPr>
        <w:t>7</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14:paraId="4B3E10C6" w14:textId="3C27C251"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w:t>
      </w:r>
      <w:r w:rsidR="00241D2C">
        <w:rPr>
          <w:rFonts w:ascii="Sylfaen" w:hAnsi="Sylfaen" w:cs="Times New Roman"/>
          <w:sz w:val="24"/>
          <w:szCs w:val="24"/>
        </w:rPr>
        <w:t xml:space="preserve"> </w:t>
      </w:r>
      <w:r w:rsidR="00241D2C">
        <w:rPr>
          <w:rFonts w:ascii="Times New Roman" w:hAnsi="Times New Roman" w:cs="Times New Roman"/>
          <w:b/>
          <w:sz w:val="24"/>
          <w:szCs w:val="24"/>
        </w:rPr>
        <w:t xml:space="preserve">97 200 </w:t>
      </w:r>
      <w:r w:rsidR="00241D2C">
        <w:rPr>
          <w:rFonts w:ascii="Sylfaen" w:hAnsi="Sylfaen" w:cs="Times New Roman"/>
          <w:sz w:val="24"/>
          <w:szCs w:val="24"/>
        </w:rPr>
        <w:t>(девяносто семь тысяч двести) рублей 00</w:t>
      </w:r>
      <w:r w:rsidR="00241D2C" w:rsidRPr="00D777FA">
        <w:rPr>
          <w:rFonts w:ascii="Times New Roman" w:hAnsi="Times New Roman" w:cs="Times New Roman"/>
          <w:b/>
          <w:sz w:val="24"/>
          <w:szCs w:val="24"/>
        </w:rPr>
        <w:t xml:space="preserve"> </w:t>
      </w:r>
      <w:r w:rsidR="00241D2C">
        <w:rPr>
          <w:rFonts w:ascii="Sylfaen" w:hAnsi="Sylfaen" w:cs="Times New Roman"/>
          <w:sz w:val="24"/>
          <w:szCs w:val="24"/>
        </w:rPr>
        <w:t>копеек</w:t>
      </w:r>
      <w:r w:rsidR="00241D2C" w:rsidRPr="00CF07B7">
        <w:rPr>
          <w:rFonts w:ascii="Sylfaen" w:hAnsi="Sylfaen" w:cs="Times New Roman"/>
          <w:sz w:val="24"/>
          <w:szCs w:val="24"/>
        </w:rPr>
        <w:t>.</w:t>
      </w:r>
    </w:p>
    <w:p w14:paraId="27165D90" w14:textId="553D7710"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910096">
        <w:rPr>
          <w:rFonts w:ascii="Times New Roman" w:hAnsi="Times New Roman" w:cs="Times New Roman"/>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450092" w:rsidRPr="000909E2">
        <w:rPr>
          <w:rFonts w:ascii="Times New Roman" w:hAnsi="Times New Roman" w:cs="Times New Roman"/>
          <w:bCs/>
          <w:sz w:val="24"/>
          <w:szCs w:val="24"/>
        </w:rPr>
        <w:t>.</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B83D7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6AF73E06"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910096">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Times New Roman" w:hAnsi="Times New Roma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4809E741"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00AE7816">
        <w:rPr>
          <w:rFonts w:ascii="Times New Roman" w:hAnsi="Times New Roma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151B2987"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E7816">
        <w:rPr>
          <w:rFonts w:ascii="Sylfaen" w:hAnsi="Sylfaen" w:cs="Times New Roman"/>
          <w:sz w:val="24"/>
          <w:szCs w:val="24"/>
        </w:rPr>
        <w:t xml:space="preserve">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1B23D33A"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AE7816" w:rsidRPr="00AE7816">
        <w:rPr>
          <w:rFonts w:ascii="Sylfaen" w:hAnsi="Sylfaen" w:cs="Times New Roman"/>
          <w:bCs/>
          <w:sz w:val="24"/>
          <w:szCs w:val="24"/>
        </w:rPr>
        <w:t xml:space="preserve"> </w:t>
      </w:r>
      <w:r w:rsidR="00FA7B91">
        <w:rPr>
          <w:rFonts w:ascii="Sylfaen" w:hAnsi="Sylfaen" w:cs="Times New Roman"/>
          <w:bCs/>
          <w:sz w:val="24"/>
          <w:szCs w:val="24"/>
        </w:rPr>
        <w:t>648 000 (шестьсот сорок восемь тысяч) рублей 0</w:t>
      </w:r>
      <w:r w:rsidR="00FA7B91" w:rsidRPr="00803D0D">
        <w:rPr>
          <w:rFonts w:ascii="Sylfaen" w:hAnsi="Sylfaen" w:cs="Times New Roman"/>
          <w:b/>
          <w:bCs/>
          <w:sz w:val="24"/>
          <w:szCs w:val="24"/>
        </w:rPr>
        <w:t>0</w:t>
      </w:r>
      <w:r w:rsidR="00FA7B91">
        <w:rPr>
          <w:rFonts w:ascii="Sylfaen" w:hAnsi="Sylfaen" w:cs="Times New Roman"/>
          <w:bCs/>
          <w:sz w:val="24"/>
          <w:szCs w:val="24"/>
        </w:rPr>
        <w:t xml:space="preserve"> копеек</w:t>
      </w:r>
      <w:r w:rsidR="00FA7B91">
        <w:rPr>
          <w:rFonts w:ascii="Sylfaen" w:hAnsi="Sylfaen" w:cs="Times New Roman"/>
          <w:bCs/>
          <w:sz w:val="24"/>
          <w:szCs w:val="24"/>
        </w:rPr>
        <w:softHyphen/>
        <w:t xml:space="preserve"> </w:t>
      </w:r>
      <w:r w:rsidR="00FA7B91">
        <w:rPr>
          <w:rFonts w:ascii="Sylfaen" w:hAnsi="Sylfaen" w:cs="Times New Roman"/>
          <w:sz w:val="24"/>
          <w:szCs w:val="24"/>
        </w:rPr>
        <w:t>за весь период действия договора аренды</w:t>
      </w:r>
      <w:r w:rsidR="00FA7B91">
        <w:rPr>
          <w:rFonts w:ascii="Sylfaen" w:hAnsi="Sylfaen" w:cs="Times New Roman"/>
          <w:bCs/>
          <w:sz w:val="24"/>
          <w:szCs w:val="24"/>
        </w:rPr>
        <w:t>, в том числе НДС.</w:t>
      </w:r>
    </w:p>
    <w:p w14:paraId="34B39413" w14:textId="51A33D9F"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CA4AA4">
        <w:rPr>
          <w:rFonts w:ascii="Sylfaen" w:hAnsi="Sylfaen" w:cs="Times New Roman"/>
          <w:sz w:val="24"/>
          <w:szCs w:val="24"/>
          <w:highlight w:val="cyan"/>
        </w:rPr>
        <w:t>1</w:t>
      </w:r>
      <w:r w:rsidR="005114EA">
        <w:rPr>
          <w:rFonts w:ascii="Sylfaen" w:hAnsi="Sylfaen" w:cs="Times New Roman"/>
          <w:sz w:val="24"/>
          <w:szCs w:val="24"/>
          <w:highlight w:val="cyan"/>
        </w:rPr>
        <w:t>4</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CA4AA4">
        <w:rPr>
          <w:rFonts w:ascii="Sylfaen" w:hAnsi="Sylfaen" w:cs="Times New Roman"/>
          <w:sz w:val="24"/>
          <w:szCs w:val="24"/>
          <w:highlight w:val="cyan"/>
        </w:rPr>
        <w:t>1</w:t>
      </w:r>
      <w:r w:rsidR="00FA7B91">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08810D52"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CA4AA4">
        <w:rPr>
          <w:rFonts w:ascii="Sylfaen" w:hAnsi="Sylfaen" w:cs="Times New Roman"/>
          <w:sz w:val="24"/>
          <w:szCs w:val="24"/>
          <w:highlight w:val="cyan"/>
        </w:rPr>
        <w:t>1</w:t>
      </w:r>
      <w:r w:rsidR="00FA7B91">
        <w:rPr>
          <w:rFonts w:ascii="Sylfaen" w:hAnsi="Sylfaen" w:cs="Times New Roman"/>
          <w:sz w:val="24"/>
          <w:szCs w:val="24"/>
          <w:highlight w:val="cyan"/>
        </w:rPr>
        <w:t>7</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1F516FCC"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FA7B91">
        <w:rPr>
          <w:rFonts w:ascii="Sylfaen" w:hAnsi="Sylfaen" w:cs="Times New Roman"/>
          <w:sz w:val="24"/>
          <w:szCs w:val="24"/>
          <w:highlight w:val="cyan"/>
        </w:rPr>
        <w:t>20</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6F74E7B6"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E7816">
        <w:rPr>
          <w:rFonts w:ascii="Sylfaen" w:hAnsi="Sylfaen" w:cs="Times New Roman"/>
          <w:sz w:val="24"/>
          <w:szCs w:val="24"/>
          <w:highlight w:val="cyan"/>
        </w:rPr>
        <w:t>2</w:t>
      </w:r>
      <w:r w:rsidR="00FA7B91">
        <w:rPr>
          <w:rFonts w:ascii="Sylfaen" w:hAnsi="Sylfaen" w:cs="Times New Roman"/>
          <w:sz w:val="24"/>
          <w:szCs w:val="24"/>
          <w:highlight w:val="cyan"/>
        </w:rPr>
        <w:t>1</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15B505FC"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87786B">
        <w:rPr>
          <w:rFonts w:ascii="Times New Roman" w:hAnsi="Times New Roman" w:cs="Times New Roman"/>
          <w:sz w:val="24"/>
          <w:szCs w:val="24"/>
        </w:rPr>
        <w:t xml:space="preserve"> </w:t>
      </w:r>
      <w:r w:rsidR="0087786B" w:rsidRPr="005B7235">
        <w:rPr>
          <w:rFonts w:ascii="Times New Roman" w:hAnsi="Times New Roman" w:cs="Times New Roman"/>
          <w:sz w:val="24"/>
          <w:szCs w:val="24"/>
        </w:rPr>
        <w:t>нестационарного торгового объекта (киоск)</w:t>
      </w:r>
      <w:r w:rsidR="0000509C">
        <w:rPr>
          <w:rFonts w:ascii="Times New Roman" w:hAnsi="Times New Roman" w:cs="Times New Roman"/>
          <w:bCs/>
          <w:sz w:val="24"/>
          <w:szCs w:val="24"/>
        </w:rPr>
        <w:t>.</w:t>
      </w:r>
    </w:p>
    <w:p w14:paraId="29714ECB" w14:textId="7A35E29D"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87786B">
        <w:rPr>
          <w:rFonts w:ascii="Sylfaen" w:hAnsi="Sylfaen" w:cs="Times New Roman"/>
          <w:sz w:val="24"/>
          <w:szCs w:val="24"/>
        </w:rPr>
        <w:t>2</w:t>
      </w:r>
      <w:r w:rsidR="0026080D">
        <w:rPr>
          <w:rFonts w:ascii="Sylfaen" w:hAnsi="Sylfaen" w:cs="Times New Roman"/>
          <w:sz w:val="24"/>
          <w:szCs w:val="24"/>
        </w:rPr>
        <w:t xml:space="preserve"> </w:t>
      </w:r>
      <w:r w:rsidR="00C109F7">
        <w:rPr>
          <w:rFonts w:ascii="Sylfaen" w:hAnsi="Sylfaen" w:cs="Times New Roman"/>
          <w:sz w:val="24"/>
          <w:szCs w:val="24"/>
        </w:rPr>
        <w:t xml:space="preserve">года </w:t>
      </w:r>
      <w:r w:rsidR="0026080D">
        <w:rPr>
          <w:rFonts w:ascii="Sylfaen" w:hAnsi="Sylfaen" w:cs="Times New Roman"/>
          <w:sz w:val="24"/>
          <w:szCs w:val="24"/>
        </w:rPr>
        <w:t xml:space="preserve"> </w:t>
      </w:r>
      <w:r w:rsidR="00B22D9E">
        <w:rPr>
          <w:rFonts w:ascii="Sylfaen" w:hAnsi="Sylfaen" w:cs="Times New Roman"/>
          <w:sz w:val="24"/>
          <w:szCs w:val="24"/>
        </w:rPr>
        <w:t>(</w:t>
      </w:r>
      <w:r w:rsidR="0087786B">
        <w:rPr>
          <w:rFonts w:ascii="Sylfaen" w:hAnsi="Sylfaen" w:cs="Times New Roman"/>
          <w:sz w:val="24"/>
          <w:szCs w:val="24"/>
        </w:rPr>
        <w:t>24</w:t>
      </w:r>
      <w:r w:rsidR="00B22D9E">
        <w:rPr>
          <w:rFonts w:ascii="Sylfaen" w:hAnsi="Sylfaen" w:cs="Times New Roman"/>
          <w:sz w:val="24"/>
          <w:szCs w:val="24"/>
        </w:rPr>
        <w:t xml:space="preserve"> месяц</w:t>
      </w:r>
      <w:r w:rsidR="0087786B">
        <w:rPr>
          <w:rFonts w:ascii="Sylfaen" w:hAnsi="Sylfaen" w:cs="Times New Roman"/>
          <w:sz w:val="24"/>
          <w:szCs w:val="24"/>
        </w:rPr>
        <w:t>а</w:t>
      </w:r>
      <w:r w:rsidR="00B22D9E">
        <w:rPr>
          <w:rFonts w:ascii="Sylfaen" w:hAnsi="Sylfaen" w:cs="Times New Roman"/>
          <w:sz w:val="24"/>
          <w:szCs w:val="24"/>
        </w:rPr>
        <w:t xml:space="preserve">)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FA7B91" w14:paraId="0C1CADF0" w14:textId="77777777" w:rsidTr="00FA7B91">
        <w:tc>
          <w:tcPr>
            <w:tcW w:w="782" w:type="dxa"/>
            <w:tcBorders>
              <w:top w:val="single" w:sz="6" w:space="0" w:color="000000"/>
              <w:left w:val="single" w:sz="6" w:space="0" w:color="000000"/>
              <w:bottom w:val="single" w:sz="6" w:space="0" w:color="000000"/>
              <w:right w:val="single" w:sz="6" w:space="0" w:color="000000"/>
            </w:tcBorders>
            <w:hideMark/>
          </w:tcPr>
          <w:p w14:paraId="5A9FC6FD" w14:textId="77777777" w:rsidR="00FA7B91" w:rsidRDefault="00FA7B91">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EA1C707" w14:textId="77777777" w:rsidR="00FA7B91" w:rsidRDefault="00FA7B91">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F5D3FB1" w14:textId="77777777" w:rsidR="00FA7B91" w:rsidRDefault="00FA7B91">
            <w:pPr>
              <w:pStyle w:val="Default"/>
              <w:spacing w:line="256" w:lineRule="auto"/>
              <w:jc w:val="center"/>
              <w:rPr>
                <w:b/>
                <w:lang w:eastAsia="en-US"/>
              </w:rPr>
            </w:pPr>
            <w:r>
              <w:rPr>
                <w:b/>
                <w:lang w:eastAsia="en-US"/>
              </w:rPr>
              <w:t xml:space="preserve">Описание, конструктивные требования, </w:t>
            </w:r>
          </w:p>
          <w:p w14:paraId="17615593" w14:textId="77777777" w:rsidR="00FA7B91" w:rsidRDefault="00FA7B91">
            <w:pPr>
              <w:pStyle w:val="Default"/>
              <w:spacing w:line="256" w:lineRule="auto"/>
              <w:jc w:val="center"/>
              <w:rPr>
                <w:b/>
                <w:lang w:eastAsia="en-US"/>
              </w:rPr>
            </w:pPr>
            <w:r>
              <w:rPr>
                <w:b/>
                <w:lang w:eastAsia="en-US"/>
              </w:rPr>
              <w:t>предъявляемые к объекту аукциона:</w:t>
            </w:r>
          </w:p>
        </w:tc>
      </w:tr>
      <w:tr w:rsidR="00FA7B91" w14:paraId="4871D864" w14:textId="77777777" w:rsidTr="00FA7B91">
        <w:tc>
          <w:tcPr>
            <w:tcW w:w="782" w:type="dxa"/>
            <w:tcBorders>
              <w:top w:val="single" w:sz="6" w:space="0" w:color="000000"/>
              <w:left w:val="single" w:sz="6" w:space="0" w:color="000000"/>
              <w:bottom w:val="single" w:sz="6" w:space="0" w:color="000000"/>
              <w:right w:val="single" w:sz="6" w:space="0" w:color="000000"/>
            </w:tcBorders>
            <w:hideMark/>
          </w:tcPr>
          <w:p w14:paraId="4349993E" w14:textId="77777777" w:rsidR="00FA7B91" w:rsidRDefault="00FA7B91" w:rsidP="00FA7B91">
            <w:pPr>
              <w:pStyle w:val="Default"/>
              <w:numPr>
                <w:ilvl w:val="0"/>
                <w:numId w:val="4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7988BD2E" w14:textId="77777777" w:rsidR="00FA7B91" w:rsidRDefault="00FA7B91">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DCE8FDD" w14:textId="77777777" w:rsidR="00FA7B91" w:rsidRDefault="00FA7B91">
            <w:pPr>
              <w:pStyle w:val="Default"/>
              <w:spacing w:line="256" w:lineRule="auto"/>
              <w:rPr>
                <w:lang w:eastAsia="en-US"/>
              </w:rPr>
            </w:pPr>
            <w:r>
              <w:rPr>
                <w:lang w:eastAsia="en-US"/>
              </w:rPr>
              <w:t>410122052020459</w:t>
            </w:r>
          </w:p>
        </w:tc>
      </w:tr>
      <w:tr w:rsidR="00FA7B91" w14:paraId="15DCD194" w14:textId="77777777" w:rsidTr="00FA7B91">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52875CA1" w14:textId="77777777" w:rsidR="00FA7B91" w:rsidRDefault="00FA7B91" w:rsidP="00FA7B91">
            <w:pPr>
              <w:pStyle w:val="a5"/>
              <w:numPr>
                <w:ilvl w:val="0"/>
                <w:numId w:val="42"/>
              </w:numPr>
              <w:tabs>
                <w:tab w:val="left" w:pos="459"/>
              </w:tabs>
              <w:spacing w:after="0" w:line="256" w:lineRule="auto"/>
              <w:jc w:val="center"/>
            </w:pPr>
            <w:r>
              <w:t>1.</w:t>
            </w:r>
          </w:p>
        </w:tc>
        <w:tc>
          <w:tcPr>
            <w:tcW w:w="1864" w:type="dxa"/>
            <w:tcBorders>
              <w:top w:val="single" w:sz="6" w:space="0" w:color="000000"/>
              <w:left w:val="single" w:sz="6" w:space="0" w:color="000000"/>
              <w:bottom w:val="single" w:sz="6" w:space="0" w:color="000000"/>
              <w:right w:val="single" w:sz="6" w:space="0" w:color="000000"/>
            </w:tcBorders>
            <w:hideMark/>
          </w:tcPr>
          <w:p w14:paraId="2DF96056" w14:textId="77777777" w:rsidR="00FA7B91" w:rsidRDefault="00FA7B91">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2F18088" w14:textId="77777777" w:rsidR="00FA7B91" w:rsidRDefault="00FA7B91">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FA7B91" w14:paraId="6F7A3A17" w14:textId="77777777" w:rsidTr="00FA7B91">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5360CB05" w14:textId="77777777" w:rsidR="00FA7B91" w:rsidRDefault="00FA7B91" w:rsidP="00FA7B91">
            <w:pPr>
              <w:pStyle w:val="a5"/>
              <w:numPr>
                <w:ilvl w:val="0"/>
                <w:numId w:val="42"/>
              </w:numPr>
              <w:tabs>
                <w:tab w:val="left" w:pos="459"/>
              </w:tabs>
              <w:spacing w:after="0" w:line="256" w:lineRule="auto"/>
              <w:jc w:val="center"/>
            </w:pPr>
            <w:r>
              <w:t>2.</w:t>
            </w:r>
          </w:p>
        </w:tc>
        <w:tc>
          <w:tcPr>
            <w:tcW w:w="1864" w:type="dxa"/>
            <w:tcBorders>
              <w:top w:val="single" w:sz="6" w:space="0" w:color="000000"/>
              <w:left w:val="single" w:sz="6" w:space="0" w:color="000000"/>
              <w:bottom w:val="single" w:sz="6" w:space="0" w:color="000000"/>
              <w:right w:val="single" w:sz="6" w:space="0" w:color="000000"/>
            </w:tcBorders>
            <w:hideMark/>
          </w:tcPr>
          <w:p w14:paraId="435957C2" w14:textId="77777777" w:rsidR="00FA7B91" w:rsidRDefault="00FA7B91">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5887841" w14:textId="1BE0A5D0" w:rsidR="00FA7B91" w:rsidRDefault="00FA7B91">
            <w:pPr>
              <w:rPr>
                <w:rFonts w:ascii="Times New Roman" w:hAnsi="Times New Roman" w:cs="Times New Roman"/>
                <w:b/>
                <w:bCs/>
                <w:noProof/>
                <w:spacing w:val="-1"/>
                <w:lang w:eastAsia="ru-RU"/>
              </w:rPr>
            </w:pPr>
            <w:r w:rsidRPr="00FA7B91">
              <w:rPr>
                <w:rFonts w:ascii="Times New Roman" w:eastAsia="Calibri" w:hAnsi="Times New Roman" w:cs="Times New Roman"/>
                <w:b/>
                <w:bCs/>
                <w:noProof/>
                <w:spacing w:val="-1"/>
                <w:lang w:eastAsia="ru-RU"/>
              </w:rPr>
              <w:drawing>
                <wp:inline distT="0" distB="0" distL="0" distR="0" wp14:anchorId="1445CF71" wp14:editId="0A4F0E6E">
                  <wp:extent cx="3399790" cy="28594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9790" cy="2859405"/>
                          </a:xfrm>
                          <a:prstGeom prst="rect">
                            <a:avLst/>
                          </a:prstGeom>
                          <a:noFill/>
                          <a:ln>
                            <a:noFill/>
                          </a:ln>
                        </pic:spPr>
                      </pic:pic>
                    </a:graphicData>
                  </a:graphic>
                </wp:inline>
              </w:drawing>
            </w:r>
          </w:p>
        </w:tc>
      </w:tr>
      <w:tr w:rsidR="00FA7B91" w14:paraId="3722EC73" w14:textId="77777777" w:rsidTr="00FA7B91">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3F137473" w14:textId="77777777" w:rsidR="00FA7B91" w:rsidRDefault="00FA7B91" w:rsidP="00FA7B91">
            <w:pPr>
              <w:pStyle w:val="Default"/>
              <w:numPr>
                <w:ilvl w:val="0"/>
                <w:numId w:val="4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68672F6D" w14:textId="77777777" w:rsidR="00FA7B91" w:rsidRDefault="00FA7B91">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99345A8" w14:textId="77777777" w:rsidR="00FA7B91" w:rsidRDefault="00FA7B91">
            <w:pPr>
              <w:pStyle w:val="Default"/>
              <w:spacing w:line="256" w:lineRule="auto"/>
              <w:rPr>
                <w:sz w:val="23"/>
                <w:szCs w:val="23"/>
                <w:lang w:eastAsia="en-US"/>
              </w:rPr>
            </w:pPr>
            <w:r>
              <w:rPr>
                <w:sz w:val="23"/>
                <w:szCs w:val="23"/>
                <w:lang w:eastAsia="en-US"/>
              </w:rPr>
              <w:t>Конструктив:</w:t>
            </w:r>
          </w:p>
          <w:p w14:paraId="01E42ECD" w14:textId="77777777" w:rsidR="00FA7B91" w:rsidRDefault="00FA7B91">
            <w:pPr>
              <w:pStyle w:val="a9"/>
              <w:spacing w:line="256" w:lineRule="auto"/>
              <w:rPr>
                <w:sz w:val="24"/>
                <w:szCs w:val="24"/>
              </w:rPr>
            </w:pPr>
            <w:r>
              <w:t>- Каркас деревянный</w:t>
            </w:r>
          </w:p>
          <w:p w14:paraId="29E4301D" w14:textId="77777777" w:rsidR="00FA7B91" w:rsidRDefault="00FA7B91">
            <w:pPr>
              <w:pStyle w:val="a9"/>
              <w:spacing w:line="256" w:lineRule="auto"/>
            </w:pPr>
            <w:r>
              <w:t>- Кровля утепленная из профлиста, подшивка кровли ОСП</w:t>
            </w:r>
          </w:p>
          <w:p w14:paraId="32168083" w14:textId="77777777" w:rsidR="00FA7B91" w:rsidRDefault="00FA7B91">
            <w:pPr>
              <w:pStyle w:val="a9"/>
              <w:spacing w:line="256" w:lineRule="auto"/>
            </w:pPr>
            <w:r>
              <w:t>- Обшивка евровагонка</w:t>
            </w:r>
          </w:p>
          <w:p w14:paraId="244CE002" w14:textId="77777777" w:rsidR="00FA7B91" w:rsidRDefault="00FA7B91">
            <w:pPr>
              <w:pStyle w:val="a9"/>
              <w:spacing w:line="256" w:lineRule="auto"/>
            </w:pPr>
            <w:r>
              <w:t>- Лаговая система, пол доска шпунтованная</w:t>
            </w:r>
          </w:p>
          <w:p w14:paraId="343A6BF8" w14:textId="77777777" w:rsidR="00FA7B91" w:rsidRDefault="00FA7B91">
            <w:pPr>
              <w:pStyle w:val="a9"/>
              <w:spacing w:line="256" w:lineRule="auto"/>
            </w:pPr>
            <w:r>
              <w:lastRenderedPageBreak/>
              <w:t>- Дверь металлическая утепленная в комплекте с замком</w:t>
            </w:r>
          </w:p>
          <w:p w14:paraId="404CC842" w14:textId="77777777" w:rsidR="00FA7B91" w:rsidRDefault="00FA7B91">
            <w:pPr>
              <w:pStyle w:val="a9"/>
              <w:spacing w:line="256" w:lineRule="auto"/>
            </w:pPr>
            <w:r>
              <w:t>- Оконный проем пластиковый 2,0*1,7, 4 створки (2 раздвижные)</w:t>
            </w:r>
          </w:p>
          <w:p w14:paraId="5CAB6A89" w14:textId="77777777" w:rsidR="00FA7B91" w:rsidRDefault="00FA7B91">
            <w:pPr>
              <w:pStyle w:val="Default"/>
              <w:spacing w:line="256" w:lineRule="auto"/>
              <w:rPr>
                <w:lang w:eastAsia="en-US"/>
              </w:rPr>
            </w:pPr>
            <w:r>
              <w:rPr>
                <w:lang w:eastAsia="en-US"/>
              </w:rPr>
              <w:t>- Роллета с замком по передней стороне</w:t>
            </w:r>
          </w:p>
        </w:tc>
      </w:tr>
      <w:tr w:rsidR="00FA7B91" w14:paraId="1D072A9A" w14:textId="77777777" w:rsidTr="00FA7B91">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51D5DA15" w14:textId="77777777" w:rsidR="00FA7B91" w:rsidRDefault="00FA7B91" w:rsidP="00FA7B91">
            <w:pPr>
              <w:pStyle w:val="Default"/>
              <w:numPr>
                <w:ilvl w:val="0"/>
                <w:numId w:val="42"/>
              </w:numPr>
              <w:spacing w:line="256" w:lineRule="auto"/>
              <w:rPr>
                <w:lang w:eastAsia="en-US"/>
              </w:rPr>
            </w:pPr>
            <w:r>
              <w:rPr>
                <w:lang w:eastAsia="en-US"/>
              </w:rPr>
              <w:lastRenderedPageBreak/>
              <w:t>4.</w:t>
            </w:r>
          </w:p>
        </w:tc>
        <w:tc>
          <w:tcPr>
            <w:tcW w:w="1864" w:type="dxa"/>
            <w:tcBorders>
              <w:top w:val="single" w:sz="6" w:space="0" w:color="000000"/>
              <w:left w:val="single" w:sz="6" w:space="0" w:color="000000"/>
              <w:bottom w:val="single" w:sz="6" w:space="0" w:color="000000"/>
              <w:right w:val="single" w:sz="6" w:space="0" w:color="000000"/>
            </w:tcBorders>
            <w:hideMark/>
          </w:tcPr>
          <w:p w14:paraId="141C3D76" w14:textId="77777777" w:rsidR="00FA7B91" w:rsidRDefault="00FA7B91">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A6E8593" w14:textId="77777777" w:rsidR="00FA7B91" w:rsidRDefault="00FA7B91">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335AA4BC"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442270BE"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557C9D9D"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393817">
        <w:rPr>
          <w:rFonts w:ascii="Sylfaen" w:hAnsi="Sylfaen" w:cs="Times New Roman"/>
          <w:sz w:val="24"/>
          <w:szCs w:val="24"/>
        </w:rPr>
        <w:t>__</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12CCFD1D"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xml:space="preserve">, именуемый в дальнейшем «Организатор аукциона», в лице </w:t>
      </w:r>
      <w:r w:rsidR="00A1694E">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A1694E">
        <w:rPr>
          <w:rFonts w:ascii="Sylfaen" w:hAnsi="Sylfaen" w:cs="Times New Roman"/>
          <w:sz w:val="24"/>
          <w:szCs w:val="24"/>
        </w:rPr>
        <w:t xml:space="preserve"> Веккессера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72B7DC2F"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A1694E"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546D6F">
        <w:rPr>
          <w:rFonts w:ascii="Times New Roman" w:hAnsi="Times New Roman" w:cs="Times New Roman"/>
          <w:b/>
          <w:sz w:val="24"/>
          <w:szCs w:val="24"/>
        </w:rPr>
        <w:t xml:space="preserve">97 200 </w:t>
      </w:r>
      <w:r w:rsidR="00546D6F">
        <w:rPr>
          <w:rFonts w:ascii="Sylfaen" w:hAnsi="Sylfaen" w:cs="Times New Roman"/>
          <w:sz w:val="24"/>
          <w:szCs w:val="24"/>
        </w:rPr>
        <w:t>(девяносто семь тысяч двести) рублей 00</w:t>
      </w:r>
      <w:r w:rsidR="00546D6F" w:rsidRPr="00D777FA">
        <w:rPr>
          <w:rFonts w:ascii="Times New Roman" w:hAnsi="Times New Roman" w:cs="Times New Roman"/>
          <w:b/>
          <w:sz w:val="24"/>
          <w:szCs w:val="24"/>
        </w:rPr>
        <w:t xml:space="preserve"> </w:t>
      </w:r>
      <w:r w:rsidR="00546D6F">
        <w:rPr>
          <w:rFonts w:ascii="Sylfaen" w:hAnsi="Sylfaen" w:cs="Times New Roman"/>
          <w:sz w:val="24"/>
          <w:szCs w:val="24"/>
        </w:rPr>
        <w:t>копеек</w:t>
      </w:r>
      <w:r w:rsidR="00546D6F" w:rsidRPr="00CF07B7">
        <w:rPr>
          <w:rFonts w:ascii="Sylfaen" w:hAnsi="Sylfaen" w:cs="Times New Roman"/>
          <w:sz w:val="24"/>
          <w:szCs w:val="24"/>
        </w:rPr>
        <w:t>.</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0738E9"/>
    <w:multiLevelType w:val="hybridMultilevel"/>
    <w:tmpl w:val="99EC93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5"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4"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F125A9"/>
    <w:multiLevelType w:val="multilevel"/>
    <w:tmpl w:val="2A265CF2"/>
    <w:lvl w:ilvl="0">
      <w:start w:val="1"/>
      <w:numFmt w:val="decimal"/>
      <w:lvlText w:val="%1."/>
      <w:lvlJc w:val="left"/>
      <w:pPr>
        <w:tabs>
          <w:tab w:val="left" w:pos="988"/>
        </w:tabs>
        <w:ind w:left="988" w:hanging="420"/>
      </w:pPr>
      <w:rPr>
        <w:i w:val="0"/>
      </w:rPr>
    </w:lvl>
    <w:lvl w:ilvl="1">
      <w:start w:val="1"/>
      <w:numFmt w:val="decimal"/>
      <w:lvlText w:val="%1.%2."/>
      <w:lvlJc w:val="left"/>
      <w:pPr>
        <w:tabs>
          <w:tab w:val="left" w:pos="420"/>
        </w:tabs>
        <w:ind w:left="420" w:hanging="420"/>
      </w:pPr>
      <w:rPr>
        <w:b/>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7"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55747916">
    <w:abstractNumId w:val="26"/>
  </w:num>
  <w:num w:numId="2" w16cid:durableId="539826754">
    <w:abstractNumId w:val="4"/>
  </w:num>
  <w:num w:numId="3" w16cid:durableId="716928460">
    <w:abstractNumId w:val="27"/>
  </w:num>
  <w:num w:numId="4" w16cid:durableId="1495876721">
    <w:abstractNumId w:val="19"/>
  </w:num>
  <w:num w:numId="5" w16cid:durableId="265508371">
    <w:abstractNumId w:val="12"/>
  </w:num>
  <w:num w:numId="6" w16cid:durableId="702482250">
    <w:abstractNumId w:val="1"/>
  </w:num>
  <w:num w:numId="7" w16cid:durableId="1142965250">
    <w:abstractNumId w:val="20"/>
  </w:num>
  <w:num w:numId="8" w16cid:durableId="1545947196">
    <w:abstractNumId w:val="22"/>
  </w:num>
  <w:num w:numId="9" w16cid:durableId="1040203567">
    <w:abstractNumId w:val="30"/>
  </w:num>
  <w:num w:numId="10" w16cid:durableId="17511389">
    <w:abstractNumId w:val="21"/>
  </w:num>
  <w:num w:numId="11" w16cid:durableId="1788157581">
    <w:abstractNumId w:val="6"/>
  </w:num>
  <w:num w:numId="12" w16cid:durableId="2108230992">
    <w:abstractNumId w:val="33"/>
  </w:num>
  <w:num w:numId="13" w16cid:durableId="870846975">
    <w:abstractNumId w:val="16"/>
  </w:num>
  <w:num w:numId="14" w16cid:durableId="587738194">
    <w:abstractNumId w:val="34"/>
  </w:num>
  <w:num w:numId="15" w16cid:durableId="1037772892">
    <w:abstractNumId w:val="34"/>
  </w:num>
  <w:num w:numId="16" w16cid:durableId="122164405">
    <w:abstractNumId w:val="34"/>
  </w:num>
  <w:num w:numId="17" w16cid:durableId="112676157">
    <w:abstractNumId w:val="31"/>
  </w:num>
  <w:num w:numId="18" w16cid:durableId="1329022338">
    <w:abstractNumId w:val="10"/>
  </w:num>
  <w:num w:numId="19" w16cid:durableId="1173179136">
    <w:abstractNumId w:val="35"/>
  </w:num>
  <w:num w:numId="20" w16cid:durableId="1695115068">
    <w:abstractNumId w:val="28"/>
  </w:num>
  <w:num w:numId="21" w16cid:durableId="1289120095">
    <w:abstractNumId w:val="38"/>
  </w:num>
  <w:num w:numId="22" w16cid:durableId="1598715722">
    <w:abstractNumId w:val="29"/>
  </w:num>
  <w:num w:numId="23" w16cid:durableId="1498767190">
    <w:abstractNumId w:val="13"/>
  </w:num>
  <w:num w:numId="24" w16cid:durableId="713890788">
    <w:abstractNumId w:val="39"/>
  </w:num>
  <w:num w:numId="25" w16cid:durableId="1410074444">
    <w:abstractNumId w:val="9"/>
  </w:num>
  <w:num w:numId="26" w16cid:durableId="1519660534">
    <w:abstractNumId w:val="2"/>
  </w:num>
  <w:num w:numId="27" w16cid:durableId="453140385">
    <w:abstractNumId w:val="17"/>
  </w:num>
  <w:num w:numId="28" w16cid:durableId="460418690">
    <w:abstractNumId w:val="32"/>
  </w:num>
  <w:num w:numId="29" w16cid:durableId="1556695880">
    <w:abstractNumId w:val="14"/>
  </w:num>
  <w:num w:numId="30" w16cid:durableId="1919711781">
    <w:abstractNumId w:val="24"/>
  </w:num>
  <w:num w:numId="31" w16cid:durableId="1469543804">
    <w:abstractNumId w:val="18"/>
  </w:num>
  <w:num w:numId="32" w16cid:durableId="657927222">
    <w:abstractNumId w:val="7"/>
  </w:num>
  <w:num w:numId="33" w16cid:durableId="62679123">
    <w:abstractNumId w:val="0"/>
  </w:num>
  <w:num w:numId="34" w16cid:durableId="1869024851">
    <w:abstractNumId w:val="11"/>
  </w:num>
  <w:num w:numId="35" w16cid:durableId="208034354">
    <w:abstractNumId w:val="25"/>
  </w:num>
  <w:num w:numId="36" w16cid:durableId="1021317851">
    <w:abstractNumId w:val="37"/>
  </w:num>
  <w:num w:numId="37" w16cid:durableId="2033845800">
    <w:abstractNumId w:val="23"/>
  </w:num>
  <w:num w:numId="38" w16cid:durableId="1470393319">
    <w:abstractNumId w:val="8"/>
  </w:num>
  <w:num w:numId="39" w16cid:durableId="764620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3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670131">
    <w:abstractNumId w:val="5"/>
  </w:num>
  <w:num w:numId="42" w16cid:durableId="1854684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D2C"/>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3A75"/>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2FAB"/>
    <w:rsid w:val="0054550E"/>
    <w:rsid w:val="00546D6F"/>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92658"/>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A7B91"/>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470172107">
      <w:bodyDiv w:val="1"/>
      <w:marLeft w:val="0"/>
      <w:marRight w:val="0"/>
      <w:marTop w:val="0"/>
      <w:marBottom w:val="0"/>
      <w:divBdr>
        <w:top w:val="none" w:sz="0" w:space="0" w:color="auto"/>
        <w:left w:val="none" w:sz="0" w:space="0" w:color="auto"/>
        <w:bottom w:val="none" w:sz="0" w:space="0" w:color="auto"/>
        <w:right w:val="none" w:sz="0" w:space="0" w:color="auto"/>
      </w:divBdr>
    </w:div>
    <w:div w:id="494498703">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091776484">
      <w:bodyDiv w:val="1"/>
      <w:marLeft w:val="0"/>
      <w:marRight w:val="0"/>
      <w:marTop w:val="0"/>
      <w:marBottom w:val="0"/>
      <w:divBdr>
        <w:top w:val="none" w:sz="0" w:space="0" w:color="auto"/>
        <w:left w:val="none" w:sz="0" w:space="0" w:color="auto"/>
        <w:bottom w:val="none" w:sz="0" w:space="0" w:color="auto"/>
        <w:right w:val="none" w:sz="0" w:space="0" w:color="auto"/>
      </w:divBdr>
    </w:div>
    <w:div w:id="1256331080">
      <w:bodyDiv w:val="1"/>
      <w:marLeft w:val="0"/>
      <w:marRight w:val="0"/>
      <w:marTop w:val="0"/>
      <w:marBottom w:val="0"/>
      <w:divBdr>
        <w:top w:val="none" w:sz="0" w:space="0" w:color="auto"/>
        <w:left w:val="none" w:sz="0" w:space="0" w:color="auto"/>
        <w:bottom w:val="none" w:sz="0" w:space="0" w:color="auto"/>
        <w:right w:val="none" w:sz="0" w:space="0" w:color="auto"/>
      </w:divBdr>
    </w:div>
    <w:div w:id="1347053070">
      <w:bodyDiv w:val="1"/>
      <w:marLeft w:val="0"/>
      <w:marRight w:val="0"/>
      <w:marTop w:val="0"/>
      <w:marBottom w:val="0"/>
      <w:divBdr>
        <w:top w:val="none" w:sz="0" w:space="0" w:color="auto"/>
        <w:left w:val="none" w:sz="0" w:space="0" w:color="auto"/>
        <w:bottom w:val="none" w:sz="0" w:space="0" w:color="auto"/>
        <w:right w:val="none" w:sz="0" w:space="0" w:color="auto"/>
      </w:divBdr>
    </w:div>
    <w:div w:id="1458984304">
      <w:bodyDiv w:val="1"/>
      <w:marLeft w:val="0"/>
      <w:marRight w:val="0"/>
      <w:marTop w:val="0"/>
      <w:marBottom w:val="0"/>
      <w:divBdr>
        <w:top w:val="none" w:sz="0" w:space="0" w:color="auto"/>
        <w:left w:val="none" w:sz="0" w:space="0" w:color="auto"/>
        <w:bottom w:val="none" w:sz="0" w:space="0" w:color="auto"/>
        <w:right w:val="none" w:sz="0" w:space="0" w:color="auto"/>
      </w:divBdr>
    </w:div>
    <w:div w:id="1483767736">
      <w:bodyDiv w:val="1"/>
      <w:marLeft w:val="0"/>
      <w:marRight w:val="0"/>
      <w:marTop w:val="0"/>
      <w:marBottom w:val="0"/>
      <w:divBdr>
        <w:top w:val="none" w:sz="0" w:space="0" w:color="auto"/>
        <w:left w:val="none" w:sz="0" w:space="0" w:color="auto"/>
        <w:bottom w:val="none" w:sz="0" w:space="0" w:color="auto"/>
        <w:right w:val="none" w:sz="0" w:space="0" w:color="auto"/>
      </w:divBdr>
    </w:div>
    <w:div w:id="1846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20</Pages>
  <Words>8091</Words>
  <Characters>46124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98</cp:revision>
  <cp:lastPrinted>2023-10-26T07:19:00Z</cp:lastPrinted>
  <dcterms:created xsi:type="dcterms:W3CDTF">2024-05-02T03:18:00Z</dcterms:created>
  <dcterms:modified xsi:type="dcterms:W3CDTF">2025-09-12T09:10:00Z</dcterms:modified>
</cp:coreProperties>
</file>